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A2423" w:rsidRDefault="00D13F80">
      <w:pPr>
        <w:spacing w:after="0" w:line="260" w:lineRule="auto"/>
        <w:ind w:left="409" w:right="77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</w:rPr>
        <w:t>UCHWAŁA NR XXX/290/2017</w:t>
      </w:r>
    </w:p>
    <w:p w:rsidR="003A2423" w:rsidRDefault="00D13F80">
      <w:pPr>
        <w:spacing w:after="266" w:line="250" w:lineRule="auto"/>
        <w:ind w:left="4095" w:right="2495" w:hanging="1186"/>
        <w:jc w:val="both"/>
      </w:pPr>
      <w:r>
        <w:rPr>
          <w:rFonts w:ascii="Times New Roman" w:eastAsia="Times New Roman" w:hAnsi="Times New Roman" w:cs="Times New Roman"/>
        </w:rPr>
        <w:t>RADY MIEJSKIEJ W LEWINIE BRZESKIM z dnia 9 marca 2017 r.</w:t>
      </w:r>
    </w:p>
    <w:p w:rsidR="003A2423" w:rsidRDefault="00D13F80">
      <w:pPr>
        <w:spacing w:after="112" w:line="260" w:lineRule="auto"/>
        <w:ind w:left="409" w:right="101" w:hanging="10"/>
        <w:jc w:val="center"/>
      </w:pPr>
      <w:r>
        <w:rPr>
          <w:rFonts w:ascii="Times New Roman" w:eastAsia="Times New Roman" w:hAnsi="Times New Roman" w:cs="Times New Roman"/>
        </w:rPr>
        <w:t>w sprawie określenia kryteriów, przyznania każdemu kryterium liczby punktów i określenia dokumentów niezbędnych do potwierdzenia kryteriów obowiązujących w drugim etapie postępowania rekrutacyjnego do przedszkoli publicznych funkcjonujących na obszarze gmi</w:t>
      </w:r>
      <w:r>
        <w:rPr>
          <w:rFonts w:ascii="Times New Roman" w:eastAsia="Times New Roman" w:hAnsi="Times New Roman" w:cs="Times New Roman"/>
        </w:rPr>
        <w:t>ny Lewin Brzeski</w:t>
      </w:r>
    </w:p>
    <w:p w:rsidR="003A2423" w:rsidRDefault="00D13F80">
      <w:pPr>
        <w:spacing w:line="250" w:lineRule="auto"/>
        <w:ind w:left="326" w:right="18" w:firstLine="211"/>
        <w:jc w:val="both"/>
      </w:pPr>
      <w:r>
        <w:rPr>
          <w:rFonts w:ascii="Times New Roman" w:eastAsia="Times New Roman" w:hAnsi="Times New Roman" w:cs="Times New Roman"/>
        </w:rPr>
        <w:t>Na podstawie art. 18 ust. 2 pkt 15 ustawy z dnia 8 marca 1990r. o samorządzie gminnym (Dz. U z 2016r. poz. 446, zm. poz. 1579, poz. 1948) oraz art. 131 ust. 4 i 6 w związku art. 29 ust. 2 pkt I ustawy z dnia 14 grudnia 2016r. Prawo oświato</w:t>
      </w:r>
      <w:r>
        <w:rPr>
          <w:rFonts w:ascii="Times New Roman" w:eastAsia="Times New Roman" w:hAnsi="Times New Roman" w:cs="Times New Roman"/>
        </w:rPr>
        <w:t>we (Dz. U. z 2017r. poz. 59) Rada Miejska w Lewinie Brzeskim uchwala, co następuje:</w:t>
      </w:r>
    </w:p>
    <w:p w:rsidR="003A2423" w:rsidRDefault="00D13F80">
      <w:pPr>
        <w:spacing w:after="123" w:line="251" w:lineRule="auto"/>
        <w:ind w:left="322" w:right="32" w:firstLine="326"/>
        <w:jc w:val="both"/>
      </w:pPr>
      <w:r>
        <w:rPr>
          <w:rFonts w:ascii="Times New Roman" w:eastAsia="Times New Roman" w:hAnsi="Times New Roman" w:cs="Times New Roman"/>
          <w:sz w:val="20"/>
        </w:rPr>
        <w:t>S 1. l. Dla przedszkoli funkcjonujących na obszarze gminy Lewin Brzeski określa się 4 kryteria do stosowania na drugim etapie postępowania rekrutacyjnego oraz przyznaje się</w:t>
      </w:r>
      <w:r>
        <w:rPr>
          <w:rFonts w:ascii="Times New Roman" w:eastAsia="Times New Roman" w:hAnsi="Times New Roman" w:cs="Times New Roman"/>
          <w:sz w:val="20"/>
        </w:rPr>
        <w:t xml:space="preserve"> poszczególnym kryteriom odpowiednią liczbę punktów, jak niżej:</w:t>
      </w:r>
    </w:p>
    <w:p w:rsidR="003A2423" w:rsidRDefault="00D13F80">
      <w:pPr>
        <w:spacing w:after="137" w:line="250" w:lineRule="auto"/>
        <w:ind w:left="594" w:right="18" w:hanging="187"/>
        <w:jc w:val="both"/>
      </w:pPr>
      <w:r>
        <w:rPr>
          <w:rFonts w:ascii="Times New Roman" w:eastAsia="Times New Roman" w:hAnsi="Times New Roman" w:cs="Times New Roman"/>
        </w:rPr>
        <w:t>l) pierwsze kryterium: praca zawodowa dwojga rodziców, prowadzona działalność gospodarcza dwojga rodziców, nauka w trybie dziennym dwojga rodziców lub odpowiednio jednego rodzica samotnie wych</w:t>
      </w:r>
      <w:r>
        <w:rPr>
          <w:rFonts w:ascii="Times New Roman" w:eastAsia="Times New Roman" w:hAnsi="Times New Roman" w:cs="Times New Roman"/>
        </w:rPr>
        <w:t>owującego dziecko — 24 punkty,</w:t>
      </w:r>
    </w:p>
    <w:p w:rsidR="003A2423" w:rsidRDefault="00D13F80">
      <w:pPr>
        <w:numPr>
          <w:ilvl w:val="0"/>
          <w:numId w:val="1"/>
        </w:numPr>
        <w:spacing w:after="137" w:line="250" w:lineRule="auto"/>
        <w:ind w:left="637" w:right="18" w:hanging="230"/>
        <w:jc w:val="both"/>
      </w:pPr>
      <w:r>
        <w:rPr>
          <w:rFonts w:ascii="Times New Roman" w:eastAsia="Times New Roman" w:hAnsi="Times New Roman" w:cs="Times New Roman"/>
        </w:rPr>
        <w:t>drugie kryterium: praca zawodowa jednego z rodziców, prowadzona działalność gospodarcza jednego z rodziców, nauka w trybie dziennym jednego z rodziców, kiedy drugi rodzic nie pracuje zawodowo, nie prowadzi działalności gospod</w:t>
      </w:r>
      <w:r>
        <w:rPr>
          <w:rFonts w:ascii="Times New Roman" w:eastAsia="Times New Roman" w:hAnsi="Times New Roman" w:cs="Times New Roman"/>
        </w:rPr>
        <w:t>arczej lub nie realizuje nauki w trybie dziennym — 6 punktów,</w:t>
      </w:r>
    </w:p>
    <w:p w:rsidR="003A2423" w:rsidRDefault="00D13F80">
      <w:pPr>
        <w:numPr>
          <w:ilvl w:val="0"/>
          <w:numId w:val="1"/>
        </w:numPr>
        <w:spacing w:after="123" w:line="251" w:lineRule="auto"/>
        <w:ind w:left="637" w:right="18" w:hanging="230"/>
        <w:jc w:val="both"/>
      </w:pPr>
      <w:r>
        <w:rPr>
          <w:rFonts w:ascii="Times New Roman" w:eastAsia="Times New Roman" w:hAnsi="Times New Roman" w:cs="Times New Roman"/>
          <w:sz w:val="20"/>
        </w:rPr>
        <w:t>trzecie kryterium: deklarowana przez rodziców/rodzica każda pełna godzina pobytu dziecka w przedszkolu ponad pobyt 5-cio godzinny na realizację podstawy programowej — 2 punkty za każdą deklarowa</w:t>
      </w:r>
      <w:r>
        <w:rPr>
          <w:rFonts w:ascii="Times New Roman" w:eastAsia="Times New Roman" w:hAnsi="Times New Roman" w:cs="Times New Roman"/>
          <w:sz w:val="20"/>
        </w:rPr>
        <w:t>ną pełną godzinę,</w:t>
      </w:r>
    </w:p>
    <w:p w:rsidR="003A2423" w:rsidRDefault="00D13F80">
      <w:pPr>
        <w:numPr>
          <w:ilvl w:val="0"/>
          <w:numId w:val="1"/>
        </w:numPr>
        <w:spacing w:after="137" w:line="250" w:lineRule="auto"/>
        <w:ind w:left="637" w:right="18" w:hanging="230"/>
        <w:jc w:val="both"/>
      </w:pPr>
      <w:r>
        <w:rPr>
          <w:rFonts w:ascii="Times New Roman" w:eastAsia="Times New Roman" w:hAnsi="Times New Roman" w:cs="Times New Roman"/>
        </w:rPr>
        <w:t>czwarte kryterium: każde dodatkowe dziecko z jednej rodziny w przedszkolu — 1 punkt.</w:t>
      </w:r>
    </w:p>
    <w:p w:rsidR="003A2423" w:rsidRDefault="00D13F80">
      <w:pPr>
        <w:spacing w:after="137" w:line="250" w:lineRule="auto"/>
        <w:ind w:left="278" w:right="18" w:firstLine="346"/>
        <w:jc w:val="both"/>
      </w:pPr>
      <w:r>
        <w:rPr>
          <w:rFonts w:ascii="Times New Roman" w:eastAsia="Times New Roman" w:hAnsi="Times New Roman" w:cs="Times New Roman"/>
        </w:rPr>
        <w:t>2. Określa się dokumenty potwierdzające spełnianie kryteriów przyjętych do stosowania na drugim etapie postępowania rekrutacyjnego do przedszkoli publicznych funkcjonujących na obszarze gminy Lewin Brzeski, jak niżej:</w:t>
      </w:r>
    </w:p>
    <w:p w:rsidR="003A2423" w:rsidRDefault="00D13F80">
      <w:pPr>
        <w:numPr>
          <w:ilvl w:val="0"/>
          <w:numId w:val="2"/>
        </w:numPr>
        <w:spacing w:after="123" w:line="251" w:lineRule="auto"/>
        <w:ind w:left="604" w:right="32" w:hanging="216"/>
        <w:jc w:val="both"/>
      </w:pPr>
      <w:r>
        <w:rPr>
          <w:rFonts w:ascii="Times New Roman" w:eastAsia="Times New Roman" w:hAnsi="Times New Roman" w:cs="Times New Roman"/>
          <w:sz w:val="20"/>
        </w:rPr>
        <w:t>pierwsze kryterium: zaświadczenie prac</w:t>
      </w:r>
      <w:r>
        <w:rPr>
          <w:rFonts w:ascii="Times New Roman" w:eastAsia="Times New Roman" w:hAnsi="Times New Roman" w:cs="Times New Roman"/>
          <w:sz w:val="20"/>
        </w:rPr>
        <w:t>odawcy o zatrudnieniu albo zaświadczenie o wykonywaniu pracy na podstawie umowy cywilnoprawnej, w przypadku nauki w trybie dziennym zaświadczenie potwierdzające naukę rodziców, wydane nie wcześniej jak w miesiącu poprzedzającym miesiąc, w którym rodzice sk</w:t>
      </w:r>
      <w:r>
        <w:rPr>
          <w:rFonts w:ascii="Times New Roman" w:eastAsia="Times New Roman" w:hAnsi="Times New Roman" w:cs="Times New Roman"/>
          <w:sz w:val="20"/>
        </w:rPr>
        <w:t>ładają wniosek o przyjęcie dziecka do przedszkola, w przypadku prowadzenia działalności gospodarczej oświadczenie o prowadzonej działalności gospodarczej albo oświadczenie o prowadzeniu gospodarstwa rolnego,</w:t>
      </w:r>
    </w:p>
    <w:p w:rsidR="003A2423" w:rsidRDefault="00D13F80">
      <w:pPr>
        <w:numPr>
          <w:ilvl w:val="0"/>
          <w:numId w:val="2"/>
        </w:numPr>
        <w:spacing w:after="123" w:line="251" w:lineRule="auto"/>
        <w:ind w:left="604" w:right="32" w:hanging="216"/>
        <w:jc w:val="both"/>
      </w:pPr>
      <w:r>
        <w:rPr>
          <w:rFonts w:ascii="Times New Roman" w:eastAsia="Times New Roman" w:hAnsi="Times New Roman" w:cs="Times New Roman"/>
          <w:sz w:val="20"/>
        </w:rPr>
        <w:t>drugie kryterium: zaświadczenie pracodawcy o zat</w:t>
      </w:r>
      <w:r>
        <w:rPr>
          <w:rFonts w:ascii="Times New Roman" w:eastAsia="Times New Roman" w:hAnsi="Times New Roman" w:cs="Times New Roman"/>
          <w:sz w:val="20"/>
        </w:rPr>
        <w:t>rudnieniu albo zaświadczenie o wykonywaniu pracy na podstawie umowy cywilnoprawnej, w przypadku nauki w trybie dziennym zaświadczenie potwierdzające naukę rodzica, wydane nie wcześniej jak w miesiącu poprzedzającym miesiąc, w którym rodzic składa wniosek o</w:t>
      </w:r>
      <w:r>
        <w:rPr>
          <w:rFonts w:ascii="Times New Roman" w:eastAsia="Times New Roman" w:hAnsi="Times New Roman" w:cs="Times New Roman"/>
          <w:sz w:val="20"/>
        </w:rPr>
        <w:t xml:space="preserve"> przyjęcie dziecka do przedszkola, w przypadku prowadzenia działalności gospodarczej oświadczenie o prowadzonej działalności gospodarczej albo oświadczenie o prowadzeniu gospodarstwa rolnego,</w:t>
      </w:r>
    </w:p>
    <w:p w:rsidR="003A2423" w:rsidRDefault="00D13F80">
      <w:pPr>
        <w:numPr>
          <w:ilvl w:val="0"/>
          <w:numId w:val="2"/>
        </w:numPr>
        <w:spacing w:after="153" w:line="251" w:lineRule="auto"/>
        <w:ind w:left="604" w:right="32" w:hanging="216"/>
        <w:jc w:val="both"/>
      </w:pPr>
      <w:r>
        <w:rPr>
          <w:rFonts w:ascii="Times New Roman" w:eastAsia="Times New Roman" w:hAnsi="Times New Roman" w:cs="Times New Roman"/>
          <w:sz w:val="20"/>
        </w:rPr>
        <w:t>trzecie kryterium: pisemna deklaracja obojga rodziców lub rodzic</w:t>
      </w:r>
      <w:r>
        <w:rPr>
          <w:rFonts w:ascii="Times New Roman" w:eastAsia="Times New Roman" w:hAnsi="Times New Roman" w:cs="Times New Roman"/>
          <w:sz w:val="20"/>
        </w:rPr>
        <w:t>a samotnie wychowującego dziecko o liczbie godzin pobytu dziecka w przedszkolu ponad pobyt 5-cio godzinny na realizację podstawy programowej,</w:t>
      </w:r>
    </w:p>
    <w:p w:rsidR="003A2423" w:rsidRDefault="00D13F80">
      <w:pPr>
        <w:numPr>
          <w:ilvl w:val="0"/>
          <w:numId w:val="2"/>
        </w:numPr>
        <w:spacing w:after="123" w:line="251" w:lineRule="auto"/>
        <w:ind w:left="604" w:right="32" w:hanging="216"/>
        <w:jc w:val="both"/>
      </w:pPr>
      <w:r>
        <w:rPr>
          <w:rFonts w:ascii="Times New Roman" w:eastAsia="Times New Roman" w:hAnsi="Times New Roman" w:cs="Times New Roman"/>
          <w:sz w:val="20"/>
        </w:rPr>
        <w:t>czwarte kryterium: oświadczenie obojga rodziców lub rodzica o liczbie innych dzieci, które będą uczęszczały do teg</w:t>
      </w:r>
      <w:r>
        <w:rPr>
          <w:rFonts w:ascii="Times New Roman" w:eastAsia="Times New Roman" w:hAnsi="Times New Roman" w:cs="Times New Roman"/>
          <w:sz w:val="20"/>
        </w:rPr>
        <w:t xml:space="preserve">o przedszkola zawierające imię i nazwisko każdego dziecka oraz informację, czy dane dziecko będzie uczęszczało na podstawie deklaracji o kontynuowaniu wychowania przedszkolnego w tym przedszkolu lub czy w sprawie uczęszczania danego dziecka do przedszkola </w:t>
      </w:r>
      <w:r>
        <w:rPr>
          <w:rFonts w:ascii="Times New Roman" w:eastAsia="Times New Roman" w:hAnsi="Times New Roman" w:cs="Times New Roman"/>
          <w:sz w:val="20"/>
        </w:rPr>
        <w:t>rodzice/rodzic składają wniosek o przyjęcie dziecka do tego przedszkola.</w:t>
      </w:r>
    </w:p>
    <w:p w:rsidR="003A2423" w:rsidRDefault="00D13F80">
      <w:pPr>
        <w:spacing w:after="188" w:line="251" w:lineRule="auto"/>
        <w:ind w:left="269" w:right="32" w:firstLine="331"/>
        <w:jc w:val="both"/>
      </w:pPr>
      <w:r>
        <w:rPr>
          <w:rFonts w:ascii="Times New Roman" w:eastAsia="Times New Roman" w:hAnsi="Times New Roman" w:cs="Times New Roman"/>
          <w:sz w:val="20"/>
        </w:rPr>
        <w:t>S 2. Traci moc Uchwała nr XV/ 165/2016 Rady Miejskiej w Lewinie Brzeskim z dnia 9 lutego 2016r. w sprawie określenia kryteriów, przyznania każdemu kryterium liczby punktów i określeni</w:t>
      </w:r>
      <w:r>
        <w:rPr>
          <w:rFonts w:ascii="Times New Roman" w:eastAsia="Times New Roman" w:hAnsi="Times New Roman" w:cs="Times New Roman"/>
          <w:sz w:val="20"/>
        </w:rPr>
        <w:t>a dokumentów niezbędnych do potwierdzenia kryteriów obowiązujących w drugim etapie postępowania rekrutacyjnego do przedszkoli publicznych funkcjonujących na terenie gminy Lewin Brzeski.</w:t>
      </w:r>
    </w:p>
    <w:p w:rsidR="003A2423" w:rsidRDefault="00D13F80">
      <w:pPr>
        <w:spacing w:after="7"/>
        <w:ind w:left="-245"/>
      </w:pPr>
      <w:r>
        <w:rPr>
          <w:noProof/>
        </w:rPr>
        <mc:AlternateContent>
          <mc:Choice Requires="wpg">
            <w:drawing>
              <wp:inline distT="0" distB="0" distL="0" distR="0">
                <wp:extent cx="6294120" cy="15245"/>
                <wp:effectExtent l="0" t="0" r="0" b="0"/>
                <wp:docPr id="10361" name="Group 1036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4120" cy="15245"/>
                          <a:chOff x="0" y="0"/>
                          <a:chExt cx="6294120" cy="15245"/>
                        </a:xfrm>
                      </wpg:grpSpPr>
                      <wps:wsp>
                        <wps:cNvPr id="10360" name="Shape 10360"/>
                        <wps:cNvSpPr/>
                        <wps:spPr>
                          <a:xfrm>
                            <a:off x="0" y="0"/>
                            <a:ext cx="6294120" cy="1524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4120" h="15245">
                                <a:moveTo>
                                  <a:pt x="0" y="7622"/>
                                </a:moveTo>
                                <a:lnTo>
                                  <a:pt x="6294120" y="7622"/>
                                </a:lnTo>
                              </a:path>
                            </a:pathLst>
                          </a:custGeom>
                          <a:ln w="15245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61" style="width:495.6pt;height:1.20038pt;mso-position-horizontal-relative:char;mso-position-vertical-relative:line" coordsize="62941,152">
                <v:shape id="Shape 10360" style="position:absolute;width:62941;height:152;left:0;top:0;" coordsize="6294120,15245" path="m0,7622l6294120,7622">
                  <v:stroke weight="1.20038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A2423" w:rsidRDefault="00D13F80">
      <w:pPr>
        <w:tabs>
          <w:tab w:val="right" w:pos="9724"/>
        </w:tabs>
        <w:spacing w:after="118"/>
        <w:ind w:left="-15"/>
      </w:pPr>
      <w:r>
        <w:rPr>
          <w:rFonts w:ascii="Times New Roman" w:eastAsia="Times New Roman" w:hAnsi="Times New Roman" w:cs="Times New Roman"/>
          <w:sz w:val="16"/>
        </w:rPr>
        <w:t>04E7C680-20D7-4DOC-B74D-31 ECD9D48BE7. Podpisany</w:t>
      </w:r>
      <w:r>
        <w:rPr>
          <w:rFonts w:ascii="Times New Roman" w:eastAsia="Times New Roman" w:hAnsi="Times New Roman" w:cs="Times New Roman"/>
          <w:sz w:val="16"/>
        </w:rPr>
        <w:tab/>
        <w:t>I</w:t>
      </w:r>
    </w:p>
    <w:p w:rsidR="003A2423" w:rsidRDefault="00D13F80">
      <w:pPr>
        <w:spacing w:after="123" w:line="251" w:lineRule="auto"/>
        <w:ind w:left="682" w:right="32"/>
        <w:jc w:val="both"/>
      </w:pPr>
      <w:r>
        <w:rPr>
          <w:rFonts w:ascii="Times New Roman" w:eastAsia="Times New Roman" w:hAnsi="Times New Roman" w:cs="Times New Roman"/>
          <w:sz w:val="20"/>
        </w:rPr>
        <w:lastRenderedPageBreak/>
        <w:t>S 3. Wykonanie uc</w:t>
      </w:r>
      <w:r>
        <w:rPr>
          <w:rFonts w:ascii="Times New Roman" w:eastAsia="Times New Roman" w:hAnsi="Times New Roman" w:cs="Times New Roman"/>
          <w:sz w:val="20"/>
        </w:rPr>
        <w:t>hwały powierza się Burmistrzowi Lewina Brzeskiego.</w:t>
      </w:r>
    </w:p>
    <w:p w:rsidR="003A2423" w:rsidRDefault="00D13F80">
      <w:pPr>
        <w:spacing w:after="1227" w:line="251" w:lineRule="auto"/>
        <w:ind w:left="388" w:right="32" w:firstLine="317"/>
        <w:jc w:val="both"/>
      </w:pPr>
      <w:r>
        <w:rPr>
          <w:rFonts w:ascii="Times New Roman" w:eastAsia="Times New Roman" w:hAnsi="Times New Roman" w:cs="Times New Roman"/>
          <w:sz w:val="20"/>
        </w:rPr>
        <w:t>S 4. Uchwała wchodzi w życie po upływie 14 dni od dnia ogłoszenia w Dzienniku Urzędowym Województwa Opolskiego.</w:t>
      </w:r>
    </w:p>
    <w:p w:rsidR="003A2423" w:rsidRDefault="00D13F80">
      <w:pPr>
        <w:spacing w:after="57"/>
        <w:ind w:left="5114"/>
        <w:jc w:val="center"/>
      </w:pPr>
      <w:r>
        <w:rPr>
          <w:rFonts w:ascii="Times New Roman" w:eastAsia="Times New Roman" w:hAnsi="Times New Roman" w:cs="Times New Roman"/>
          <w:sz w:val="24"/>
        </w:rPr>
        <w:t xml:space="preserve">P </w:t>
      </w:r>
      <w:r>
        <w:rPr>
          <w:noProof/>
        </w:rPr>
        <w:drawing>
          <wp:inline distT="0" distB="0" distL="0" distR="0">
            <wp:extent cx="1210541" cy="384159"/>
            <wp:effectExtent l="0" t="0" r="0" b="0"/>
            <wp:docPr id="10362" name="Picture 103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2" name="Picture 10362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210541" cy="3841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423" w:rsidRDefault="00D13F80">
      <w:pPr>
        <w:pStyle w:val="Nagwek1"/>
        <w:spacing w:after="8728"/>
        <w:ind w:left="6526"/>
      </w:pPr>
      <w:r>
        <w:lastRenderedPageBreak/>
        <w:t>Waldemar Włodek</w:t>
      </w:r>
    </w:p>
    <w:p w:rsidR="003A2423" w:rsidRDefault="00D13F80">
      <w:pPr>
        <w:spacing w:after="3"/>
        <w:ind w:left="-240"/>
      </w:pPr>
      <w:r>
        <w:rPr>
          <w:noProof/>
        </w:rPr>
        <mc:AlternateContent>
          <mc:Choice Requires="wpg">
            <w:drawing>
              <wp:inline distT="0" distB="0" distL="0" distR="0">
                <wp:extent cx="6302741" cy="18293"/>
                <wp:effectExtent l="0" t="0" r="0" b="0"/>
                <wp:docPr id="10365" name="Group 103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2741" cy="18293"/>
                          <a:chOff x="0" y="0"/>
                          <a:chExt cx="6302741" cy="18293"/>
                        </a:xfrm>
                      </wpg:grpSpPr>
                      <wps:wsp>
                        <wps:cNvPr id="10364" name="Shape 10364"/>
                        <wps:cNvSpPr/>
                        <wps:spPr>
                          <a:xfrm>
                            <a:off x="0" y="0"/>
                            <a:ext cx="6302741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302741" h="18293">
                                <a:moveTo>
                                  <a:pt x="0" y="9146"/>
                                </a:moveTo>
                                <a:lnTo>
                                  <a:pt x="6302741" y="9146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65" style="width:496.279pt;height:1.44037pt;mso-position-horizontal-relative:char;mso-position-vertical-relative:line" coordsize="63027,182">
                <v:shape id="Shape 10364" style="position:absolute;width:63027;height:182;left:0;top:0;" coordsize="6302741,18293" path="m0,9146l6302741,9146">
                  <v:stroke weight="1.44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A2423" w:rsidRDefault="00D13F80">
      <w:pPr>
        <w:tabs>
          <w:tab w:val="right" w:pos="9724"/>
        </w:tabs>
        <w:spacing w:after="118"/>
        <w:ind w:left="-15"/>
      </w:pPr>
      <w:r>
        <w:rPr>
          <w:rFonts w:ascii="Times New Roman" w:eastAsia="Times New Roman" w:hAnsi="Times New Roman" w:cs="Times New Roman"/>
          <w:sz w:val="16"/>
        </w:rPr>
        <w:t>04E7C680-20D7-4DOC-B74D-31 ECD9D48BE7. Podpisany</w:t>
      </w:r>
      <w:r>
        <w:rPr>
          <w:rFonts w:ascii="Times New Roman" w:eastAsia="Times New Roman" w:hAnsi="Times New Roman" w:cs="Times New Roman"/>
          <w:sz w:val="16"/>
        </w:rPr>
        <w:tab/>
        <w:t>2</w:t>
      </w:r>
    </w:p>
    <w:p w:rsidR="003A2423" w:rsidRDefault="00D13F80">
      <w:pPr>
        <w:pStyle w:val="Nagwek2"/>
        <w:spacing w:after="0" w:line="259" w:lineRule="auto"/>
        <w:ind w:left="399" w:right="0" w:firstLine="0"/>
      </w:pPr>
      <w:r>
        <w:t>UCHWAŁA NR XXX1/305/2017</w:t>
      </w:r>
    </w:p>
    <w:p w:rsidR="003A2423" w:rsidRDefault="00D13F80">
      <w:pPr>
        <w:spacing w:after="240" w:line="260" w:lineRule="auto"/>
        <w:ind w:left="2955" w:right="2546" w:hanging="10"/>
        <w:jc w:val="center"/>
      </w:pPr>
      <w:r>
        <w:rPr>
          <w:rFonts w:ascii="Times New Roman" w:eastAsia="Times New Roman" w:hAnsi="Times New Roman" w:cs="Times New Roman"/>
        </w:rPr>
        <w:t>RADY MIEJSKIEJ W LEWINIE BRZESKIM z dnia 28 marca 2017 r.</w:t>
      </w:r>
    </w:p>
    <w:p w:rsidR="003A2423" w:rsidRDefault="00D13F80">
      <w:pPr>
        <w:spacing w:after="0" w:line="260" w:lineRule="auto"/>
        <w:ind w:left="615" w:right="211" w:hanging="10"/>
        <w:jc w:val="center"/>
      </w:pPr>
      <w:r>
        <w:rPr>
          <w:rFonts w:ascii="Times New Roman" w:eastAsia="Times New Roman" w:hAnsi="Times New Roman" w:cs="Times New Roman"/>
        </w:rPr>
        <w:t>o zmianie uchwały w sprawie określenia kryteriów, przyznania każdemu kryterium liczby punktów i określenia dokumentów niezbędnych do potwierdzenia kryteriów obowiązujących w</w:t>
      </w:r>
      <w:r>
        <w:rPr>
          <w:rFonts w:ascii="Times New Roman" w:eastAsia="Times New Roman" w:hAnsi="Times New Roman" w:cs="Times New Roman"/>
        </w:rPr>
        <w:t xml:space="preserve"> drugim etapie postępowania rekrutacyjnego do przedszkoli publicznych funkcjonujących na obszarze gminy Lewin</w:t>
      </w:r>
    </w:p>
    <w:p w:rsidR="003A2423" w:rsidRDefault="00D13F80">
      <w:pPr>
        <w:spacing w:after="95" w:line="260" w:lineRule="auto"/>
        <w:ind w:left="409" w:hanging="10"/>
        <w:jc w:val="center"/>
      </w:pPr>
      <w:r>
        <w:rPr>
          <w:rFonts w:ascii="Times New Roman" w:eastAsia="Times New Roman" w:hAnsi="Times New Roman" w:cs="Times New Roman"/>
        </w:rPr>
        <w:lastRenderedPageBreak/>
        <w:t>Brzeski</w:t>
      </w:r>
    </w:p>
    <w:p w:rsidR="003A2423" w:rsidRDefault="00D13F80">
      <w:pPr>
        <w:spacing w:after="137" w:line="250" w:lineRule="auto"/>
        <w:ind w:left="407" w:right="18" w:firstLine="206"/>
        <w:jc w:val="both"/>
      </w:pPr>
      <w:r>
        <w:rPr>
          <w:rFonts w:ascii="Times New Roman" w:eastAsia="Times New Roman" w:hAnsi="Times New Roman" w:cs="Times New Roman"/>
        </w:rPr>
        <w:t xml:space="preserve">Na podstawie art. 18 ust. 2 pkt 15 ustawy z dnia 8 marca 1990r. o samorządzie gminnym (Dz. U z 2016r. poz. 446, zm. poz. 1579, poz. 1948) </w:t>
      </w:r>
      <w:r>
        <w:rPr>
          <w:rFonts w:ascii="Times New Roman" w:eastAsia="Times New Roman" w:hAnsi="Times New Roman" w:cs="Times New Roman"/>
        </w:rPr>
        <w:t>oraz art. 131 ust. 4 i 6 w związku art. 29 ust. 2 pkt I ustawy z dnia 14 grudnia 2016r. Prawo oświatowe (Dz. U. z 2017r. poz. 59) Rada Miejska w Lewinie Brzeskim uchwala, co następuje:</w:t>
      </w:r>
    </w:p>
    <w:p w:rsidR="003A2423" w:rsidRDefault="00D13F80">
      <w:pPr>
        <w:spacing w:after="97" w:line="250" w:lineRule="auto"/>
        <w:ind w:left="407" w:right="18" w:firstLine="326"/>
        <w:jc w:val="both"/>
      </w:pPr>
      <w:r>
        <w:rPr>
          <w:rFonts w:ascii="Times New Roman" w:eastAsia="Times New Roman" w:hAnsi="Times New Roman" w:cs="Times New Roman"/>
        </w:rPr>
        <w:t>S 1. W uchwale Nr XXX/290/2017 Rady Miejskiej w Lewinie Brzeskim z 9 marca 2017 r. w sprawie określenia kryteriów, przyznania każdemu kryterium liczby punktów i określenia dokumentów niezbędnych do potwierdzenia kryteriów obowiązujących w drugim etapie pos</w:t>
      </w:r>
      <w:r>
        <w:rPr>
          <w:rFonts w:ascii="Times New Roman" w:eastAsia="Times New Roman" w:hAnsi="Times New Roman" w:cs="Times New Roman"/>
        </w:rPr>
        <w:t>tępowania rekrutacyjnego do przedszkoli publicznych funkcjonujących na obszarze gminy Lewin Brzeski (Dz. Urz. Woj. Op. z 2017 r. poz. 752), wprowadza się następujące zmiany:</w:t>
      </w:r>
    </w:p>
    <w:p w:rsidR="003A2423" w:rsidRDefault="00D13F80">
      <w:pPr>
        <w:spacing w:after="64" w:line="250" w:lineRule="auto"/>
        <w:ind w:left="548" w:right="18" w:hanging="10"/>
        <w:jc w:val="both"/>
      </w:pPr>
      <w:r>
        <w:rPr>
          <w:rFonts w:ascii="Times New Roman" w:eastAsia="Times New Roman" w:hAnsi="Times New Roman" w:cs="Times New Roman"/>
        </w:rPr>
        <w:t>l) S 2 otrzymuje brzmienie:</w:t>
      </w:r>
    </w:p>
    <w:p w:rsidR="003A2423" w:rsidRDefault="00D13F80">
      <w:pPr>
        <w:spacing w:after="100" w:line="251" w:lineRule="auto"/>
        <w:ind w:left="941" w:right="32"/>
        <w:jc w:val="both"/>
      </w:pPr>
      <w:r>
        <w:rPr>
          <w:rFonts w:ascii="Times New Roman" w:eastAsia="Times New Roman" w:hAnsi="Times New Roman" w:cs="Times New Roman"/>
          <w:sz w:val="20"/>
        </w:rPr>
        <w:t>„S 2. Traci moc Uchwała nr VI/27/2015 Rady Miejskiej w</w:t>
      </w:r>
      <w:r>
        <w:rPr>
          <w:rFonts w:ascii="Times New Roman" w:eastAsia="Times New Roman" w:hAnsi="Times New Roman" w:cs="Times New Roman"/>
          <w:sz w:val="20"/>
        </w:rPr>
        <w:t xml:space="preserve"> Lewinie Brzeskim z dnia 24 lutego 2015r. w sprawie określenia kryteriów, przyznania każdemu kryterium liczby punktów i określenia dokumentów niezbędnych do potwierdzenia kryteriów obowiązujących w drugim etapie postępowania rekrutacyjnego do przedszkoli p</w:t>
      </w:r>
      <w:r>
        <w:rPr>
          <w:rFonts w:ascii="Times New Roman" w:eastAsia="Times New Roman" w:hAnsi="Times New Roman" w:cs="Times New Roman"/>
          <w:sz w:val="20"/>
        </w:rPr>
        <w:t>ublicznych funkcjonujących na terenie gminy Lewin Brzeski.”.</w:t>
      </w:r>
    </w:p>
    <w:p w:rsidR="003A2423" w:rsidRDefault="00D13F80">
      <w:pPr>
        <w:spacing w:after="113" w:line="250" w:lineRule="auto"/>
        <w:ind w:left="735" w:right="18" w:hanging="10"/>
        <w:jc w:val="both"/>
      </w:pPr>
      <w:r>
        <w:rPr>
          <w:rFonts w:ascii="Times New Roman" w:eastAsia="Times New Roman" w:hAnsi="Times New Roman" w:cs="Times New Roman"/>
        </w:rPr>
        <w:t>S 2. Wykonanie uchwały powierza się Burmistrzowi Lewina Brzeskiego.</w:t>
      </w:r>
    </w:p>
    <w:p w:rsidR="003A2423" w:rsidRDefault="00D13F80">
      <w:pPr>
        <w:spacing w:after="960" w:line="251" w:lineRule="auto"/>
        <w:ind w:left="388" w:right="32" w:firstLine="322"/>
        <w:jc w:val="both"/>
      </w:pPr>
      <w:r>
        <w:rPr>
          <w:rFonts w:ascii="Times New Roman" w:eastAsia="Times New Roman" w:hAnsi="Times New Roman" w:cs="Times New Roman"/>
          <w:sz w:val="20"/>
        </w:rPr>
        <w:t>S 3. Uchwała wchodzi w życie po upływie 14 dni od dnia ogłoszenia w Dzienniku Urzędowym Województwa Opolskiego.</w:t>
      </w:r>
    </w:p>
    <w:p w:rsidR="003A2423" w:rsidRDefault="00D13F80">
      <w:pPr>
        <w:spacing w:after="36"/>
        <w:ind w:left="6331"/>
      </w:pPr>
      <w:r>
        <w:rPr>
          <w:noProof/>
        </w:rPr>
        <w:drawing>
          <wp:inline distT="0" distB="0" distL="0" distR="0">
            <wp:extent cx="1502664" cy="484771"/>
            <wp:effectExtent l="0" t="0" r="0" b="0"/>
            <wp:docPr id="10366" name="Picture 103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366" name="Picture 10366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02664" cy="4847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A2423" w:rsidRDefault="00D13F80">
      <w:pPr>
        <w:pStyle w:val="Nagwek1"/>
        <w:ind w:left="6526"/>
      </w:pPr>
      <w:r>
        <w:t>Waldemar Włod</w:t>
      </w:r>
      <w:r>
        <w:t>ek</w:t>
      </w:r>
    </w:p>
    <w:p w:rsidR="003A2423" w:rsidRDefault="00D13F80">
      <w:pPr>
        <w:spacing w:after="16"/>
        <w:ind w:left="-125"/>
      </w:pPr>
      <w:r>
        <w:rPr>
          <w:noProof/>
        </w:rPr>
        <mc:AlternateContent>
          <mc:Choice Requires="wpg">
            <w:drawing>
              <wp:inline distT="0" distB="0" distL="0" distR="0">
                <wp:extent cx="6297168" cy="18293"/>
                <wp:effectExtent l="0" t="0" r="0" b="0"/>
                <wp:docPr id="10369" name="Group 103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97168" cy="18293"/>
                          <a:chOff x="0" y="0"/>
                          <a:chExt cx="6297168" cy="18293"/>
                        </a:xfrm>
                      </wpg:grpSpPr>
                      <wps:wsp>
                        <wps:cNvPr id="10368" name="Shape 10368"/>
                        <wps:cNvSpPr/>
                        <wps:spPr>
                          <a:xfrm>
                            <a:off x="0" y="0"/>
                            <a:ext cx="6297168" cy="182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97168" h="18293">
                                <a:moveTo>
                                  <a:pt x="0" y="9147"/>
                                </a:moveTo>
                                <a:lnTo>
                                  <a:pt x="6297168" y="9147"/>
                                </a:lnTo>
                              </a:path>
                            </a:pathLst>
                          </a:custGeom>
                          <a:ln w="18293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0369" style="width:495.84pt;height:1.44037pt;mso-position-horizontal-relative:char;mso-position-vertical-relative:line" coordsize="62971,182">
                <v:shape id="Shape 10368" style="position:absolute;width:62971;height:182;left:0;top:0;" coordsize="6297168,18293" path="m0,9147l6297168,9147">
                  <v:stroke weight="1.4403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:rsidR="003A2423" w:rsidRDefault="00D13F80">
      <w:pPr>
        <w:tabs>
          <w:tab w:val="right" w:pos="9724"/>
        </w:tabs>
        <w:spacing w:after="0"/>
      </w:pPr>
      <w:r>
        <w:rPr>
          <w:rFonts w:ascii="Times New Roman" w:eastAsia="Times New Roman" w:hAnsi="Times New Roman" w:cs="Times New Roman"/>
          <w:sz w:val="18"/>
        </w:rPr>
        <w:t>D462276F-5906-4F22-B7C6-4297308AA4C7. Podpisany</w:t>
      </w:r>
      <w:r>
        <w:rPr>
          <w:rFonts w:ascii="Times New Roman" w:eastAsia="Times New Roman" w:hAnsi="Times New Roman" w:cs="Times New Roman"/>
          <w:sz w:val="18"/>
        </w:rPr>
        <w:tab/>
        <w:t>I</w:t>
      </w:r>
    </w:p>
    <w:sectPr w:rsidR="003A2423">
      <w:footerReference w:type="even" r:id="rId9"/>
      <w:footerReference w:type="default" r:id="rId10"/>
      <w:footerReference w:type="first" r:id="rId11"/>
      <w:pgSz w:w="11966" w:h="16747"/>
      <w:pgMar w:top="1664" w:right="1412" w:bottom="596" w:left="830" w:header="708" w:footer="605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F80" w:rsidRDefault="00D13F80">
      <w:pPr>
        <w:spacing w:after="0" w:line="240" w:lineRule="auto"/>
      </w:pPr>
      <w:r>
        <w:separator/>
      </w:r>
    </w:p>
  </w:endnote>
  <w:endnote w:type="continuationSeparator" w:id="0">
    <w:p w:rsidR="00D13F80" w:rsidRDefault="00D13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23" w:rsidRDefault="00D13F80">
    <w:pPr>
      <w:tabs>
        <w:tab w:val="center" w:pos="9314"/>
      </w:tabs>
      <w:spacing w:after="0"/>
      <w:ind w:left="-235"/>
    </w:pPr>
    <w:r>
      <w:rPr>
        <w:rFonts w:ascii="Times New Roman" w:eastAsia="Times New Roman" w:hAnsi="Times New Roman" w:cs="Times New Roman"/>
        <w:sz w:val="18"/>
      </w:rPr>
      <w:t xml:space="preserve">Id: </w:t>
    </w:r>
    <w:r>
      <w:rPr>
        <w:rFonts w:ascii="Times New Roman" w:eastAsia="Times New Roman" w:hAnsi="Times New Roman" w:cs="Times New Roman"/>
        <w:sz w:val="18"/>
      </w:rPr>
      <w:tab/>
      <w:t xml:space="preserve">Strona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23" w:rsidRDefault="00D13F80">
    <w:pPr>
      <w:tabs>
        <w:tab w:val="center" w:pos="9314"/>
      </w:tabs>
      <w:spacing w:after="0"/>
      <w:ind w:left="-235"/>
    </w:pPr>
    <w:r>
      <w:rPr>
        <w:rFonts w:ascii="Times New Roman" w:eastAsia="Times New Roman" w:hAnsi="Times New Roman" w:cs="Times New Roman"/>
        <w:sz w:val="18"/>
      </w:rPr>
      <w:t xml:space="preserve">Id: </w:t>
    </w:r>
    <w:r>
      <w:rPr>
        <w:rFonts w:ascii="Times New Roman" w:eastAsia="Times New Roman" w:hAnsi="Times New Roman" w:cs="Times New Roman"/>
        <w:sz w:val="18"/>
      </w:rPr>
      <w:tab/>
      <w:t xml:space="preserve">Strona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2423" w:rsidRDefault="00D13F80">
    <w:pPr>
      <w:tabs>
        <w:tab w:val="center" w:pos="9314"/>
      </w:tabs>
      <w:spacing w:after="0"/>
      <w:ind w:left="-235"/>
    </w:pPr>
    <w:r>
      <w:rPr>
        <w:rFonts w:ascii="Times New Roman" w:eastAsia="Times New Roman" w:hAnsi="Times New Roman" w:cs="Times New Roman"/>
        <w:sz w:val="18"/>
      </w:rPr>
      <w:t xml:space="preserve">Id: </w:t>
    </w:r>
    <w:r>
      <w:rPr>
        <w:rFonts w:ascii="Times New Roman" w:eastAsia="Times New Roman" w:hAnsi="Times New Roman" w:cs="Times New Roman"/>
        <w:sz w:val="18"/>
      </w:rPr>
      <w:tab/>
      <w:t xml:space="preserve">Strona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F80" w:rsidRDefault="00D13F80">
      <w:pPr>
        <w:spacing w:after="0" w:line="240" w:lineRule="auto"/>
      </w:pPr>
      <w:r>
        <w:separator/>
      </w:r>
    </w:p>
  </w:footnote>
  <w:footnote w:type="continuationSeparator" w:id="0">
    <w:p w:rsidR="00D13F80" w:rsidRDefault="00D13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41551"/>
    <w:multiLevelType w:val="hybridMultilevel"/>
    <w:tmpl w:val="F1525836"/>
    <w:lvl w:ilvl="0" w:tplc="7D12B056">
      <w:start w:val="2"/>
      <w:numFmt w:val="decimal"/>
      <w:lvlText w:val="%1)"/>
      <w:lvlJc w:val="left"/>
      <w:pPr>
        <w:ind w:left="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D84CC62">
      <w:start w:val="1"/>
      <w:numFmt w:val="lowerLetter"/>
      <w:lvlText w:val="%2"/>
      <w:lvlJc w:val="left"/>
      <w:pPr>
        <w:ind w:left="14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AAC3AD2">
      <w:start w:val="1"/>
      <w:numFmt w:val="lowerRoman"/>
      <w:lvlText w:val="%3"/>
      <w:lvlJc w:val="left"/>
      <w:pPr>
        <w:ind w:left="22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94803BE">
      <w:start w:val="1"/>
      <w:numFmt w:val="decimal"/>
      <w:lvlText w:val="%4"/>
      <w:lvlJc w:val="left"/>
      <w:pPr>
        <w:ind w:left="29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2FD2A">
      <w:start w:val="1"/>
      <w:numFmt w:val="lowerLetter"/>
      <w:lvlText w:val="%5"/>
      <w:lvlJc w:val="left"/>
      <w:pPr>
        <w:ind w:left="36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05C2604">
      <w:start w:val="1"/>
      <w:numFmt w:val="lowerRoman"/>
      <w:lvlText w:val="%6"/>
      <w:lvlJc w:val="left"/>
      <w:pPr>
        <w:ind w:left="43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B4A6C7F0">
      <w:start w:val="1"/>
      <w:numFmt w:val="decimal"/>
      <w:lvlText w:val="%7"/>
      <w:lvlJc w:val="left"/>
      <w:pPr>
        <w:ind w:left="50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AD0C558">
      <w:start w:val="1"/>
      <w:numFmt w:val="lowerLetter"/>
      <w:lvlText w:val="%8"/>
      <w:lvlJc w:val="left"/>
      <w:pPr>
        <w:ind w:left="58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DDA7FBA">
      <w:start w:val="1"/>
      <w:numFmt w:val="lowerRoman"/>
      <w:lvlText w:val="%9"/>
      <w:lvlJc w:val="left"/>
      <w:pPr>
        <w:ind w:left="65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AA04F2F"/>
    <w:multiLevelType w:val="hybridMultilevel"/>
    <w:tmpl w:val="211CB9A6"/>
    <w:lvl w:ilvl="0" w:tplc="C5783532">
      <w:start w:val="1"/>
      <w:numFmt w:val="decimal"/>
      <w:lvlText w:val="%1)"/>
      <w:lvlJc w:val="left"/>
      <w:pPr>
        <w:ind w:left="6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3E03F4">
      <w:start w:val="1"/>
      <w:numFmt w:val="lowerLetter"/>
      <w:lvlText w:val="%2"/>
      <w:lvlJc w:val="left"/>
      <w:pPr>
        <w:ind w:left="14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ABEE666">
      <w:start w:val="1"/>
      <w:numFmt w:val="lowerRoman"/>
      <w:lvlText w:val="%3"/>
      <w:lvlJc w:val="left"/>
      <w:pPr>
        <w:ind w:left="21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BA019F6">
      <w:start w:val="1"/>
      <w:numFmt w:val="decimal"/>
      <w:lvlText w:val="%4"/>
      <w:lvlJc w:val="left"/>
      <w:pPr>
        <w:ind w:left="29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2BCFEFA">
      <w:start w:val="1"/>
      <w:numFmt w:val="lowerLetter"/>
      <w:lvlText w:val="%5"/>
      <w:lvlJc w:val="left"/>
      <w:pPr>
        <w:ind w:left="36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8F2AAAA">
      <w:start w:val="1"/>
      <w:numFmt w:val="lowerRoman"/>
      <w:lvlText w:val="%6"/>
      <w:lvlJc w:val="left"/>
      <w:pPr>
        <w:ind w:left="43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D288632">
      <w:start w:val="1"/>
      <w:numFmt w:val="decimal"/>
      <w:lvlText w:val="%7"/>
      <w:lvlJc w:val="left"/>
      <w:pPr>
        <w:ind w:left="50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FF25F1A">
      <w:start w:val="1"/>
      <w:numFmt w:val="lowerLetter"/>
      <w:lvlText w:val="%8"/>
      <w:lvlJc w:val="left"/>
      <w:pPr>
        <w:ind w:left="57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889600">
      <w:start w:val="1"/>
      <w:numFmt w:val="lowerRoman"/>
      <w:lvlText w:val="%9"/>
      <w:lvlJc w:val="left"/>
      <w:pPr>
        <w:ind w:left="6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2423"/>
    <w:rsid w:val="003A2423"/>
    <w:rsid w:val="00B417DF"/>
    <w:rsid w:val="00D1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7AB5DB-568D-4851-A152-00505C24F4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840" w:line="2338" w:lineRule="auto"/>
      <w:ind w:left="5124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26" w:line="254" w:lineRule="auto"/>
      <w:ind w:left="322" w:right="23" w:firstLine="326"/>
      <w:jc w:val="center"/>
      <w:outlineLvl w:val="1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link w:val="Nagwek2"/>
    <w:rPr>
      <w:rFonts w:ascii="Times New Roman" w:eastAsia="Times New Roman" w:hAnsi="Times New Roman" w:cs="Times New Roman"/>
      <w:color w:val="000000"/>
      <w:sz w:val="20"/>
    </w:rPr>
  </w:style>
  <w:style w:type="character" w:customStyle="1" w:styleId="Nagwek1Znak">
    <w:name w:val="Nagłówek 1 Znak"/>
    <w:link w:val="Nagwe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862</Words>
  <Characters>5174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dcterms:created xsi:type="dcterms:W3CDTF">2025-01-30T11:36:00Z</dcterms:created>
  <dcterms:modified xsi:type="dcterms:W3CDTF">2025-01-30T11:36:00Z</dcterms:modified>
</cp:coreProperties>
</file>